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8"/>
        <w:gridCol w:w="1001"/>
        <w:gridCol w:w="1501"/>
      </w:tblGrid>
      <w:tr w:rsidR="000418A6" w:rsidRPr="00FB12EB" w14:paraId="29C15725" w14:textId="77777777" w:rsidTr="007002C9">
        <w:trPr>
          <w:trHeight w:val="645"/>
        </w:trPr>
        <w:tc>
          <w:tcPr>
            <w:tcW w:w="5798" w:type="dxa"/>
            <w:shd w:val="clear" w:color="000000" w:fill="A6A6A6"/>
            <w:vAlign w:val="center"/>
            <w:hideMark/>
          </w:tcPr>
          <w:p w14:paraId="275E6B02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B12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001" w:type="dxa"/>
            <w:shd w:val="clear" w:color="000000" w:fill="A6A6A6"/>
            <w:vAlign w:val="center"/>
            <w:hideMark/>
          </w:tcPr>
          <w:p w14:paraId="6C3BE9EA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12EB">
              <w:rPr>
                <w:rFonts w:ascii="Calibri" w:hAnsi="Calibri" w:cs="Calibri"/>
                <w:b/>
                <w:bCs/>
                <w:color w:val="000000"/>
              </w:rPr>
              <w:t>UNIDADE</w:t>
            </w:r>
          </w:p>
        </w:tc>
        <w:tc>
          <w:tcPr>
            <w:tcW w:w="1501" w:type="dxa"/>
            <w:shd w:val="clear" w:color="000000" w:fill="A6A6A6"/>
            <w:vAlign w:val="center"/>
            <w:hideMark/>
          </w:tcPr>
          <w:p w14:paraId="5189AD11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</w:tr>
      <w:tr w:rsidR="000418A6" w:rsidRPr="00FB12EB" w14:paraId="78887CAA" w14:textId="77777777" w:rsidTr="007002C9">
        <w:trPr>
          <w:trHeight w:val="2036"/>
        </w:trPr>
        <w:tc>
          <w:tcPr>
            <w:tcW w:w="5798" w:type="dxa"/>
            <w:shd w:val="clear" w:color="auto" w:fill="auto"/>
            <w:vAlign w:val="center"/>
            <w:hideMark/>
          </w:tcPr>
          <w:p w14:paraId="7938E47B" w14:textId="77777777" w:rsidR="000418A6" w:rsidRDefault="000418A6" w:rsidP="007002C9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>ITEM 1</w:t>
            </w:r>
          </w:p>
          <w:p w14:paraId="16A22BD0" w14:textId="77777777" w:rsidR="000418A6" w:rsidRDefault="000418A6" w:rsidP="007002C9">
            <w:pPr>
              <w:pStyle w:val="SemEspaamento"/>
              <w:rPr>
                <w:b/>
                <w:bCs/>
              </w:rPr>
            </w:pPr>
          </w:p>
          <w:p w14:paraId="6677780B" w14:textId="77777777" w:rsidR="000418A6" w:rsidRPr="00C64DB5" w:rsidRDefault="000418A6" w:rsidP="007002C9">
            <w:pPr>
              <w:pStyle w:val="SemEspaamento"/>
            </w:pPr>
            <w:r w:rsidRPr="00C64DB5">
              <w:t>PLACA MÉDIA GATEWAY 16 CANAIS</w:t>
            </w:r>
          </w:p>
          <w:p w14:paraId="104521A7" w14:textId="77777777" w:rsidR="000418A6" w:rsidRPr="00C64DB5" w:rsidRDefault="000418A6" w:rsidP="007002C9">
            <w:pPr>
              <w:pStyle w:val="SemEspaamento"/>
            </w:pPr>
            <w:r>
              <w:t>- Co</w:t>
            </w:r>
            <w:r w:rsidRPr="00C64DB5">
              <w:t>nectividade entre os ambientes TDM e IP</w:t>
            </w:r>
            <w:r>
              <w:t>,</w:t>
            </w:r>
          </w:p>
          <w:p w14:paraId="4728CD79" w14:textId="77777777" w:rsidR="000418A6" w:rsidRPr="00C64DB5" w:rsidRDefault="000418A6" w:rsidP="007002C9">
            <w:pPr>
              <w:pStyle w:val="SemEspaamento"/>
            </w:pPr>
            <w:r>
              <w:t>- U</w:t>
            </w:r>
            <w:r w:rsidRPr="00C64DB5">
              <w:t>tilização mista de terminais IP e TDM,</w:t>
            </w:r>
          </w:p>
          <w:p w14:paraId="035F7194" w14:textId="77777777" w:rsidR="000418A6" w:rsidRDefault="000418A6" w:rsidP="007002C9">
            <w:pPr>
              <w:pStyle w:val="SemEspaamento"/>
            </w:pPr>
            <w:r>
              <w:t xml:space="preserve">- Ser compatível com a central </w:t>
            </w:r>
            <w:r w:rsidRPr="003246A2">
              <w:rPr>
                <w:b/>
                <w:bCs/>
              </w:rPr>
              <w:t>PABX LEUCOTRON ISION 1600</w:t>
            </w:r>
            <w:r>
              <w:t>.</w:t>
            </w:r>
          </w:p>
          <w:p w14:paraId="7F94ED57" w14:textId="77777777" w:rsidR="000418A6" w:rsidRDefault="000418A6" w:rsidP="007002C9">
            <w:pPr>
              <w:pStyle w:val="SemEspaamento"/>
            </w:pPr>
            <w:r>
              <w:t>- Ser revenda/autorizada da Marca, para venda de aparelhos e serviços, e pela correta compatibilidade.</w:t>
            </w:r>
          </w:p>
          <w:p w14:paraId="0F6213C0" w14:textId="77777777" w:rsidR="000418A6" w:rsidRPr="003246A2" w:rsidRDefault="000418A6" w:rsidP="007002C9">
            <w:pPr>
              <w:pStyle w:val="SemEspaamento"/>
            </w:pP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409C6B04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2EB">
              <w:rPr>
                <w:rFonts w:ascii="Arial" w:hAnsi="Arial" w:cs="Arial"/>
                <w:color w:val="000000"/>
                <w:sz w:val="24"/>
                <w:szCs w:val="24"/>
              </w:rPr>
              <w:t>uni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dade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BC2501E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418A6" w:rsidRPr="00FB12EB" w14:paraId="2FFF7BCA" w14:textId="77777777" w:rsidTr="007002C9">
        <w:trPr>
          <w:trHeight w:val="861"/>
        </w:trPr>
        <w:tc>
          <w:tcPr>
            <w:tcW w:w="5798" w:type="dxa"/>
            <w:shd w:val="clear" w:color="auto" w:fill="auto"/>
            <w:vAlign w:val="center"/>
          </w:tcPr>
          <w:p w14:paraId="272389EF" w14:textId="77777777" w:rsidR="000418A6" w:rsidRDefault="000418A6" w:rsidP="007002C9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>ITEM 2</w:t>
            </w:r>
          </w:p>
          <w:p w14:paraId="196F5930" w14:textId="77777777" w:rsidR="000418A6" w:rsidRDefault="000418A6" w:rsidP="007002C9">
            <w:pPr>
              <w:pStyle w:val="SemEspaamento"/>
              <w:rPr>
                <w:b/>
                <w:bCs/>
              </w:rPr>
            </w:pPr>
          </w:p>
          <w:p w14:paraId="5FBD453A" w14:textId="77777777" w:rsidR="000418A6" w:rsidRPr="00F83DA1" w:rsidRDefault="000418A6" w:rsidP="007002C9">
            <w:pPr>
              <w:pStyle w:val="SemEspaamento"/>
              <w:rPr>
                <w:b/>
                <w:bCs/>
              </w:rPr>
            </w:pPr>
            <w:r w:rsidRPr="003246A2">
              <w:rPr>
                <w:b/>
                <w:bCs/>
              </w:rPr>
              <w:t xml:space="preserve">SERVIÇO </w:t>
            </w:r>
            <w:r>
              <w:rPr>
                <w:b/>
                <w:bCs/>
              </w:rPr>
              <w:t>DE LICENÇA TRONCO IP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14:paraId="7B15A426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2EB">
              <w:rPr>
                <w:rFonts w:ascii="Arial" w:hAnsi="Arial" w:cs="Arial"/>
                <w:color w:val="000000"/>
                <w:sz w:val="24"/>
                <w:szCs w:val="24"/>
              </w:rPr>
              <w:t>uni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dade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08473D18" w14:textId="77777777" w:rsidR="000418A6" w:rsidRDefault="000418A6" w:rsidP="007002C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  <w:tr w:rsidR="000418A6" w:rsidRPr="00FB12EB" w14:paraId="273A118F" w14:textId="77777777" w:rsidTr="007002C9">
        <w:trPr>
          <w:trHeight w:val="1398"/>
        </w:trPr>
        <w:tc>
          <w:tcPr>
            <w:tcW w:w="5798" w:type="dxa"/>
            <w:shd w:val="clear" w:color="auto" w:fill="auto"/>
            <w:vAlign w:val="center"/>
          </w:tcPr>
          <w:p w14:paraId="773CC574" w14:textId="77777777" w:rsidR="000418A6" w:rsidRDefault="000418A6" w:rsidP="007002C9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>ITEM 3</w:t>
            </w:r>
          </w:p>
          <w:p w14:paraId="716FE182" w14:textId="77777777" w:rsidR="000418A6" w:rsidRDefault="000418A6" w:rsidP="007002C9">
            <w:pPr>
              <w:pStyle w:val="SemEspaamento"/>
              <w:rPr>
                <w:b/>
                <w:bCs/>
              </w:rPr>
            </w:pPr>
          </w:p>
          <w:p w14:paraId="6C2B277E" w14:textId="77777777" w:rsidR="000418A6" w:rsidRPr="003246A2" w:rsidRDefault="000418A6" w:rsidP="007002C9">
            <w:pPr>
              <w:pStyle w:val="SemEspaamento"/>
              <w:rPr>
                <w:b/>
                <w:bCs/>
              </w:rPr>
            </w:pPr>
            <w:r w:rsidRPr="003246A2">
              <w:rPr>
                <w:b/>
                <w:bCs/>
              </w:rPr>
              <w:t>S</w:t>
            </w:r>
            <w:r w:rsidRPr="00C64DB5">
              <w:rPr>
                <w:b/>
                <w:bCs/>
              </w:rPr>
              <w:t xml:space="preserve">erviço de instalação da </w:t>
            </w:r>
            <w:r>
              <w:rPr>
                <w:b/>
                <w:bCs/>
              </w:rPr>
              <w:t>P</w:t>
            </w:r>
            <w:r w:rsidRPr="00C64DB5">
              <w:rPr>
                <w:b/>
                <w:bCs/>
              </w:rPr>
              <w:t xml:space="preserve">laca , configuração da central </w:t>
            </w:r>
            <w:proofErr w:type="spellStart"/>
            <w:r w:rsidRPr="00C64DB5">
              <w:rPr>
                <w:b/>
                <w:bCs/>
              </w:rPr>
              <w:t>Pabx</w:t>
            </w:r>
            <w:proofErr w:type="spellEnd"/>
            <w:r w:rsidRPr="00C64DB5">
              <w:rPr>
                <w:b/>
                <w:bCs/>
              </w:rPr>
              <w:t xml:space="preserve">  e operadora Voip</w:t>
            </w:r>
            <w:r w:rsidRPr="003246A2">
              <w:rPr>
                <w:b/>
                <w:bCs/>
              </w:rPr>
              <w:t xml:space="preserve"> / CONFIGURAÇÃO </w:t>
            </w:r>
            <w:r>
              <w:rPr>
                <w:b/>
                <w:bCs/>
              </w:rPr>
              <w:t>GERAL</w:t>
            </w:r>
            <w:r w:rsidRPr="003246A2">
              <w:rPr>
                <w:b/>
                <w:bCs/>
              </w:rPr>
              <w:t xml:space="preserve"> </w:t>
            </w:r>
          </w:p>
          <w:p w14:paraId="4E9702EF" w14:textId="77777777" w:rsidR="000418A6" w:rsidRDefault="000418A6" w:rsidP="007002C9">
            <w:pPr>
              <w:pStyle w:val="SemEspaamento"/>
            </w:pPr>
            <w:r>
              <w:t>- Ser revenda/autorizada da Marca, para venda de aparelhos e serviços, e pela correta compatibilidade</w:t>
            </w:r>
          </w:p>
          <w:p w14:paraId="125875E6" w14:textId="77777777" w:rsidR="000418A6" w:rsidRPr="00C64DB5" w:rsidRDefault="000418A6" w:rsidP="007002C9">
            <w:pPr>
              <w:pStyle w:val="SemEspaamento"/>
            </w:pPr>
            <w:r w:rsidRPr="003246A2">
              <w:t>(CENTRAL PABX ISION 1600 LEUCOTRON)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14:paraId="66AFC1AF" w14:textId="77777777" w:rsidR="000418A6" w:rsidRPr="00FB12EB" w:rsidRDefault="000418A6" w:rsidP="007002C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2EB">
              <w:rPr>
                <w:rFonts w:ascii="Arial" w:hAnsi="Arial" w:cs="Arial"/>
                <w:color w:val="000000"/>
                <w:sz w:val="24"/>
                <w:szCs w:val="24"/>
              </w:rPr>
              <w:t>uni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dade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14:paraId="7FA63B33" w14:textId="77777777" w:rsidR="000418A6" w:rsidRDefault="000418A6" w:rsidP="007002C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14:paraId="4908C3F2" w14:textId="77777777" w:rsidR="005A1A16" w:rsidRDefault="005A1A16"/>
    <w:sectPr w:rsidR="005A1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6"/>
    <w:rsid w:val="000036A6"/>
    <w:rsid w:val="000418A6"/>
    <w:rsid w:val="005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38F1"/>
  <w15:chartTrackingRefBased/>
  <w15:docId w15:val="{28082CE8-39D7-4C4A-B4ED-E605647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1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2024-05-13T15:47:00Z</dcterms:created>
  <dcterms:modified xsi:type="dcterms:W3CDTF">2024-05-13T15:47:00Z</dcterms:modified>
</cp:coreProperties>
</file>